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FB71" w14:textId="3AA0EA90" w:rsidR="001C2721" w:rsidRPr="00265DB0" w:rsidRDefault="001C2721" w:rsidP="00593AB4">
      <w:pPr>
        <w:pStyle w:val="Normal1"/>
        <w:rPr>
          <w:b/>
          <w:color w:val="595959" w:themeColor="text1" w:themeTint="A6"/>
          <w:sz w:val="8"/>
          <w:szCs w:val="8"/>
        </w:rPr>
      </w:pPr>
      <w:r w:rsidRPr="00265DB0">
        <w:rPr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63624" wp14:editId="646610D7">
                <wp:simplePos x="0" y="0"/>
                <wp:positionH relativeFrom="column">
                  <wp:posOffset>0</wp:posOffset>
                </wp:positionH>
                <wp:positionV relativeFrom="paragraph">
                  <wp:posOffset>7417</wp:posOffset>
                </wp:positionV>
                <wp:extent cx="58750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E03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62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" strokecolor="#7f7f7f [1612]"/>
            </w:pict>
          </mc:Fallback>
        </mc:AlternateContent>
      </w:r>
    </w:p>
    <w:p w14:paraId="73AD44AF" w14:textId="6EA694F6" w:rsidR="00A21365" w:rsidRPr="00265DB0" w:rsidRDefault="001C2721" w:rsidP="00AC0B83">
      <w:pPr>
        <w:pStyle w:val="Normal1"/>
        <w:spacing w:line="240" w:lineRule="auto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 w:hint="cs"/>
          <w:b/>
          <w:color w:val="7F7F7F" w:themeColor="text1" w:themeTint="80"/>
          <w:szCs w:val="20"/>
        </w:rPr>
        <w:t>G</w:t>
      </w:r>
      <w:r w:rsidR="00265DB0" w:rsidRPr="00265DB0">
        <w:rPr>
          <w:rFonts w:ascii="Didot" w:hAnsi="Didot" w:cs="Didot" w:hint="cs"/>
          <w:b/>
          <w:color w:val="7F7F7F" w:themeColor="text1" w:themeTint="80"/>
          <w:szCs w:val="20"/>
        </w:rPr>
        <w:t>ENERAL INFORMATION</w:t>
      </w:r>
    </w:p>
    <w:p w14:paraId="40C95EE4" w14:textId="75D2F49E" w:rsidR="001C2721" w:rsidRDefault="001C2721" w:rsidP="00AC0B83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BC1026">
        <w:rPr>
          <w:b/>
          <w:sz w:val="20"/>
          <w:szCs w:val="20"/>
        </w:rPr>
        <w:t xml:space="preserve"> of Writer</w:t>
      </w:r>
      <w:r>
        <w:rPr>
          <w:b/>
          <w:sz w:val="20"/>
          <w:szCs w:val="20"/>
        </w:rPr>
        <w:t xml:space="preserve">: </w:t>
      </w:r>
      <w:r w:rsidR="00010BFD">
        <w:rPr>
          <w:b/>
          <w:sz w:val="20"/>
          <w:szCs w:val="20"/>
        </w:rPr>
        <w:t xml:space="preserve"> </w:t>
      </w:r>
    </w:p>
    <w:p w14:paraId="3C962F7C" w14:textId="77777777" w:rsidR="00E25AEE" w:rsidRDefault="001C2721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</w:t>
      </w:r>
    </w:p>
    <w:p w14:paraId="03F7901A" w14:textId="7FE857FB" w:rsidR="00E25AEE" w:rsidRDefault="00E25AEE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 Affiliation</w:t>
      </w:r>
      <w:r w:rsidRPr="00BC1026">
        <w:rPr>
          <w:sz w:val="16"/>
          <w:szCs w:val="16"/>
        </w:rPr>
        <w:t>(highlight one</w:t>
      </w:r>
      <w:r>
        <w:rPr>
          <w:sz w:val="16"/>
          <w:szCs w:val="16"/>
        </w:rPr>
        <w:t>)</w:t>
      </w:r>
      <w:r>
        <w:rPr>
          <w:b/>
          <w:sz w:val="20"/>
          <w:szCs w:val="20"/>
        </w:rPr>
        <w:t>:</w:t>
      </w:r>
    </w:p>
    <w:p w14:paraId="094438C3" w14:textId="77777777" w:rsidR="00E25AEE" w:rsidRPr="00E25AEE" w:rsidRDefault="00E25AEE" w:rsidP="00E25AEE">
      <w:pPr>
        <w:pStyle w:val="Normal1"/>
        <w:numPr>
          <w:ilvl w:val="0"/>
          <w:numId w:val="12"/>
        </w:numPr>
        <w:spacing w:line="240" w:lineRule="auto"/>
        <w:rPr>
          <w:sz w:val="16"/>
          <w:szCs w:val="20"/>
        </w:rPr>
      </w:pPr>
      <w:r w:rsidRPr="00E25AEE">
        <w:rPr>
          <w:sz w:val="16"/>
          <w:szCs w:val="20"/>
        </w:rPr>
        <w:t>Staff</w:t>
      </w:r>
    </w:p>
    <w:p w14:paraId="70751349" w14:textId="77777777" w:rsidR="00E25AEE" w:rsidRDefault="00E25AEE" w:rsidP="00E25AEE">
      <w:pPr>
        <w:pStyle w:val="Normal1"/>
        <w:numPr>
          <w:ilvl w:val="0"/>
          <w:numId w:val="12"/>
        </w:numPr>
        <w:spacing w:line="240" w:lineRule="auto"/>
        <w:rPr>
          <w:sz w:val="16"/>
          <w:szCs w:val="20"/>
        </w:rPr>
      </w:pPr>
      <w:r w:rsidRPr="00E25AEE">
        <w:rPr>
          <w:sz w:val="16"/>
          <w:szCs w:val="20"/>
        </w:rPr>
        <w:t>Outside Contributor</w:t>
      </w:r>
    </w:p>
    <w:p w14:paraId="35D8038A" w14:textId="50A9D00F" w:rsidR="00E25AEE" w:rsidRDefault="00E25AEE" w:rsidP="00E25AEE">
      <w:pPr>
        <w:pStyle w:val="Normal1"/>
        <w:numPr>
          <w:ilvl w:val="3"/>
          <w:numId w:val="1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>If selected please provide a brief explanation of your relevant affiliations, to be included with the article. Example:</w:t>
      </w:r>
    </w:p>
    <w:p w14:paraId="2DDA076D" w14:textId="17230030" w:rsidR="00E25AEE" w:rsidRPr="00E25AEE" w:rsidRDefault="00E25AEE" w:rsidP="00E25AEE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Georgia" w:hAnsi="Georgia"/>
          <w:i/>
          <w:color w:val="707070"/>
          <w:sz w:val="26"/>
          <w:szCs w:val="26"/>
        </w:rPr>
      </w:pP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>Jane Smith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is a research assistant at the University of Chicago, 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>Department of Public Health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and the Director </w:t>
      </w:r>
      <w:r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>of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>Medicine at Chicago Labs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. </w:t>
      </w:r>
      <w:bookmarkStart w:id="0" w:name="_GoBack"/>
      <w:bookmarkEnd w:id="0"/>
    </w:p>
    <w:p w14:paraId="561754AA" w14:textId="102A0FEB" w:rsidR="001C2721" w:rsidRPr="00E25AEE" w:rsidRDefault="00E25AEE" w:rsidP="00E25AEE">
      <w:pPr>
        <w:pStyle w:val="Normal1"/>
        <w:ind w:left="993"/>
        <w:rPr>
          <w:sz w:val="16"/>
          <w:szCs w:val="20"/>
        </w:rPr>
      </w:pPr>
      <w:r w:rsidRPr="00E25AEE">
        <w:rPr>
          <w:sz w:val="16"/>
          <w:szCs w:val="20"/>
        </w:rPr>
        <w:t xml:space="preserve"> </w:t>
      </w:r>
      <w:r w:rsidR="001C2721" w:rsidRPr="00E25AEE">
        <w:rPr>
          <w:sz w:val="16"/>
          <w:szCs w:val="20"/>
        </w:rPr>
        <w:t xml:space="preserve"> </w:t>
      </w:r>
      <w:r w:rsidR="00010BFD" w:rsidRPr="00E25AEE">
        <w:rPr>
          <w:sz w:val="16"/>
          <w:szCs w:val="20"/>
        </w:rPr>
        <w:t xml:space="preserve"> </w:t>
      </w:r>
    </w:p>
    <w:p w14:paraId="5930E010" w14:textId="23C45A63" w:rsidR="00A21365" w:rsidRDefault="00B50D47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 Options</w:t>
      </w:r>
      <w:r w:rsidR="00BC1026">
        <w:rPr>
          <w:b/>
          <w:sz w:val="20"/>
          <w:szCs w:val="20"/>
        </w:rPr>
        <w:t xml:space="preserve"> </w:t>
      </w:r>
      <w:r w:rsidR="00BC1026" w:rsidRPr="00BC1026">
        <w:rPr>
          <w:sz w:val="16"/>
          <w:szCs w:val="16"/>
        </w:rPr>
        <w:t>(Less than 10 words, consider a general audience)</w:t>
      </w:r>
      <w:r>
        <w:rPr>
          <w:b/>
          <w:sz w:val="20"/>
          <w:szCs w:val="20"/>
        </w:rPr>
        <w:t>:</w:t>
      </w:r>
    </w:p>
    <w:p w14:paraId="06A9177D" w14:textId="47E58221" w:rsidR="000326D6" w:rsidRDefault="009D052B" w:rsidP="00960C19">
      <w:pPr>
        <w:pStyle w:val="Normal1"/>
        <w:numPr>
          <w:ilvl w:val="0"/>
          <w:numId w:val="6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010BFD">
        <w:rPr>
          <w:sz w:val="16"/>
          <w:szCs w:val="20"/>
        </w:rPr>
        <w:t xml:space="preserve"> </w:t>
      </w:r>
    </w:p>
    <w:p w14:paraId="2A0429FE" w14:textId="39193C20" w:rsidR="009D052B" w:rsidRPr="000326D6" w:rsidRDefault="00010BFD" w:rsidP="000326D6">
      <w:pPr>
        <w:pStyle w:val="Normal1"/>
        <w:numPr>
          <w:ilvl w:val="0"/>
          <w:numId w:val="6"/>
        </w:numPr>
        <w:rPr>
          <w:sz w:val="16"/>
          <w:szCs w:val="20"/>
        </w:rPr>
      </w:pPr>
      <w:r>
        <w:rPr>
          <w:sz w:val="16"/>
          <w:szCs w:val="20"/>
        </w:rPr>
        <w:t xml:space="preserve"> </w:t>
      </w:r>
    </w:p>
    <w:p w14:paraId="319FFE4E" w14:textId="77777777" w:rsidR="00A21365" w:rsidRPr="001C2721" w:rsidRDefault="00A21365">
      <w:pPr>
        <w:pStyle w:val="Normal1"/>
        <w:rPr>
          <w:sz w:val="8"/>
          <w:szCs w:val="20"/>
        </w:rPr>
      </w:pPr>
    </w:p>
    <w:p w14:paraId="61EBCB01" w14:textId="7BCA22A2" w:rsidR="00A21365" w:rsidRPr="001C2721" w:rsidRDefault="00B50D47">
      <w:pPr>
        <w:pStyle w:val="Normal1"/>
        <w:rPr>
          <w:sz w:val="20"/>
          <w:szCs w:val="20"/>
        </w:rPr>
      </w:pPr>
      <w:r w:rsidRPr="001C2721">
        <w:rPr>
          <w:b/>
          <w:sz w:val="20"/>
          <w:szCs w:val="20"/>
        </w:rPr>
        <w:t xml:space="preserve">Article Format </w:t>
      </w:r>
      <w:r w:rsidRPr="00BC1026">
        <w:rPr>
          <w:sz w:val="16"/>
          <w:szCs w:val="16"/>
        </w:rPr>
        <w:t>(highlight one</w:t>
      </w:r>
      <w:r w:rsidR="00265DB0">
        <w:rPr>
          <w:sz w:val="16"/>
          <w:szCs w:val="16"/>
        </w:rPr>
        <w:t>, no more 1,000 words without approval</w:t>
      </w:r>
      <w:r w:rsidRPr="00BC1026">
        <w:rPr>
          <w:sz w:val="16"/>
          <w:szCs w:val="16"/>
        </w:rPr>
        <w:t>)</w:t>
      </w:r>
      <w:r w:rsidRPr="001C2721">
        <w:rPr>
          <w:b/>
          <w:sz w:val="20"/>
          <w:szCs w:val="20"/>
        </w:rPr>
        <w:t xml:space="preserve">: </w:t>
      </w:r>
    </w:p>
    <w:p w14:paraId="614C0668" w14:textId="521EDF56" w:rsidR="00685A73" w:rsidRPr="001C2721" w:rsidRDefault="00685A73" w:rsidP="008A0D31">
      <w:pPr>
        <w:pStyle w:val="Normal1"/>
        <w:numPr>
          <w:ilvl w:val="0"/>
          <w:numId w:val="10"/>
        </w:numPr>
        <w:rPr>
          <w:sz w:val="16"/>
          <w:szCs w:val="20"/>
        </w:rPr>
      </w:pPr>
      <w:r w:rsidRPr="000326D6">
        <w:rPr>
          <w:b/>
          <w:color w:val="000000" w:themeColor="text1"/>
          <w:sz w:val="16"/>
          <w:szCs w:val="20"/>
        </w:rPr>
        <w:t>Policy-in-Brief</w:t>
      </w:r>
    </w:p>
    <w:p w14:paraId="6485933A" w14:textId="78C593A9" w:rsidR="008A0D31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1C2721">
        <w:rPr>
          <w:sz w:val="16"/>
          <w:szCs w:val="20"/>
        </w:rPr>
        <w:t>Summary of recent (</w:t>
      </w:r>
      <w:r>
        <w:rPr>
          <w:sz w:val="16"/>
          <w:szCs w:val="20"/>
        </w:rPr>
        <w:t xml:space="preserve">less than </w:t>
      </w:r>
      <w:r w:rsidRPr="001C2721">
        <w:rPr>
          <w:sz w:val="16"/>
          <w:szCs w:val="20"/>
        </w:rPr>
        <w:t xml:space="preserve">1 month) </w:t>
      </w:r>
      <w:r w:rsidRPr="001C2721">
        <w:rPr>
          <w:sz w:val="16"/>
          <w:szCs w:val="20"/>
          <w:u w:val="single"/>
        </w:rPr>
        <w:t>policy news or challenge</w:t>
      </w:r>
      <w:r w:rsidR="00265DB0" w:rsidRPr="00265DB0">
        <w:rPr>
          <w:sz w:val="16"/>
          <w:szCs w:val="20"/>
        </w:rPr>
        <w:t xml:space="preserve">. </w:t>
      </w:r>
    </w:p>
    <w:p w14:paraId="7FB48606" w14:textId="77777777" w:rsidR="008A0D31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8A0D31">
        <w:rPr>
          <w:sz w:val="16"/>
          <w:szCs w:val="20"/>
        </w:rPr>
        <w:t>Relevant peer-reviewed papers (less than 3 years old) used to analyze case from a unique angle</w:t>
      </w:r>
    </w:p>
    <w:p w14:paraId="7DA6584E" w14:textId="77777777" w:rsidR="008A0D31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8A0D31">
        <w:rPr>
          <w:sz w:val="16"/>
          <w:szCs w:val="20"/>
        </w:rPr>
        <w:t>Data visualization, if applicable</w:t>
      </w:r>
    </w:p>
    <w:p w14:paraId="6ADAD7E9" w14:textId="15C292E4" w:rsidR="00685A73" w:rsidRPr="008A0D31" w:rsidRDefault="00685A73" w:rsidP="008A0D31">
      <w:pPr>
        <w:pStyle w:val="Normal1"/>
        <w:numPr>
          <w:ilvl w:val="0"/>
          <w:numId w:val="10"/>
        </w:numPr>
        <w:rPr>
          <w:sz w:val="16"/>
          <w:szCs w:val="20"/>
        </w:rPr>
      </w:pPr>
      <w:r w:rsidRPr="008A0D31">
        <w:rPr>
          <w:b/>
          <w:sz w:val="16"/>
          <w:szCs w:val="20"/>
        </w:rPr>
        <w:t>Data Visualization Article</w:t>
      </w:r>
    </w:p>
    <w:p w14:paraId="01A76E75" w14:textId="1A8CCCDE" w:rsidR="008A0D31" w:rsidRDefault="00265DB0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>
        <w:rPr>
          <w:sz w:val="16"/>
          <w:szCs w:val="20"/>
        </w:rPr>
        <w:t>O</w:t>
      </w:r>
      <w:r w:rsidR="00685A73">
        <w:rPr>
          <w:sz w:val="16"/>
          <w:szCs w:val="20"/>
        </w:rPr>
        <w:t xml:space="preserve">ne main graph, </w:t>
      </w:r>
      <w:r w:rsidR="00BC1026">
        <w:rPr>
          <w:sz w:val="16"/>
          <w:szCs w:val="20"/>
        </w:rPr>
        <w:t xml:space="preserve">map, </w:t>
      </w:r>
      <w:r w:rsidR="00685A73">
        <w:rPr>
          <w:sz w:val="16"/>
          <w:szCs w:val="20"/>
        </w:rPr>
        <w:t>or a series</w:t>
      </w:r>
      <w:r w:rsidR="00BC1026">
        <w:rPr>
          <w:sz w:val="16"/>
          <w:szCs w:val="20"/>
        </w:rPr>
        <w:t xml:space="preserve"> of</w:t>
      </w:r>
      <w:r w:rsidR="00685A73">
        <w:rPr>
          <w:sz w:val="16"/>
          <w:szCs w:val="20"/>
        </w:rPr>
        <w:t xml:space="preserve"> graphs explaining a policy topic</w:t>
      </w:r>
      <w:r>
        <w:rPr>
          <w:sz w:val="16"/>
          <w:szCs w:val="20"/>
        </w:rPr>
        <w:t>, preferred 500-700 words</w:t>
      </w:r>
    </w:p>
    <w:p w14:paraId="6A6BC385" w14:textId="1AE3C7F0" w:rsidR="00BC1026" w:rsidRPr="008A0D31" w:rsidRDefault="00BC1026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8A0D31">
        <w:rPr>
          <w:sz w:val="16"/>
          <w:szCs w:val="20"/>
        </w:rPr>
        <w:t>Submit a write-up, with a rough draft of visualization</w:t>
      </w:r>
      <w:r w:rsidR="00744010">
        <w:rPr>
          <w:sz w:val="16"/>
          <w:szCs w:val="20"/>
        </w:rPr>
        <w:t>.</w:t>
      </w:r>
      <w:r w:rsidRPr="008A0D31">
        <w:rPr>
          <w:sz w:val="16"/>
          <w:szCs w:val="20"/>
        </w:rPr>
        <w:t xml:space="preserve"> Data Visualization team will help format the final visualization</w:t>
      </w:r>
    </w:p>
    <w:p w14:paraId="36FA7B23" w14:textId="42894629" w:rsidR="00685A73" w:rsidRPr="001C2721" w:rsidRDefault="00685A73" w:rsidP="008A0D31">
      <w:pPr>
        <w:pStyle w:val="Normal1"/>
        <w:numPr>
          <w:ilvl w:val="0"/>
          <w:numId w:val="10"/>
        </w:numPr>
        <w:rPr>
          <w:sz w:val="16"/>
          <w:szCs w:val="20"/>
        </w:rPr>
      </w:pPr>
      <w:r>
        <w:rPr>
          <w:b/>
          <w:sz w:val="16"/>
          <w:szCs w:val="20"/>
        </w:rPr>
        <w:t>Commentary</w:t>
      </w:r>
    </w:p>
    <w:p w14:paraId="4252B340" w14:textId="50015A81" w:rsidR="00685A73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593AB4">
        <w:rPr>
          <w:sz w:val="16"/>
          <w:szCs w:val="20"/>
        </w:rPr>
        <w:t>Must be policy-focused, based in research, and meet the editorial standards of the Chicago Policy Review</w:t>
      </w:r>
    </w:p>
    <w:p w14:paraId="5EF9F754" w14:textId="36924402" w:rsidR="00685A73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>
        <w:rPr>
          <w:sz w:val="16"/>
          <w:szCs w:val="20"/>
        </w:rPr>
        <w:t>Data visualization, if applicable</w:t>
      </w:r>
    </w:p>
    <w:p w14:paraId="2DD7C8F2" w14:textId="3AFEDF81" w:rsidR="00A21365" w:rsidRPr="00010BFD" w:rsidRDefault="00B50D47" w:rsidP="008A0D31">
      <w:pPr>
        <w:pStyle w:val="Normal1"/>
        <w:numPr>
          <w:ilvl w:val="0"/>
          <w:numId w:val="10"/>
        </w:numPr>
        <w:rPr>
          <w:b/>
          <w:sz w:val="16"/>
          <w:szCs w:val="20"/>
        </w:rPr>
      </w:pPr>
      <w:r w:rsidRPr="00010BFD">
        <w:rPr>
          <w:b/>
          <w:sz w:val="16"/>
          <w:szCs w:val="20"/>
        </w:rPr>
        <w:t>Research-in-Brief</w:t>
      </w:r>
    </w:p>
    <w:p w14:paraId="4A44AEC0" w14:textId="354B97BB" w:rsidR="00A21365" w:rsidRPr="001C2721" w:rsidRDefault="00B50D47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1C2721">
        <w:rPr>
          <w:sz w:val="16"/>
          <w:szCs w:val="20"/>
        </w:rPr>
        <w:t xml:space="preserve">Summary of recently published (18 months) </w:t>
      </w:r>
      <w:r w:rsidRPr="008A0D31">
        <w:rPr>
          <w:sz w:val="16"/>
          <w:szCs w:val="20"/>
        </w:rPr>
        <w:t>peer-reviewed research</w:t>
      </w:r>
    </w:p>
    <w:p w14:paraId="47F0D67D" w14:textId="77777777" w:rsidR="00A21365" w:rsidRPr="001C2721" w:rsidRDefault="00B50D47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1C2721">
        <w:rPr>
          <w:sz w:val="16"/>
          <w:szCs w:val="20"/>
        </w:rPr>
        <w:t>Discussion of real-world policy implications</w:t>
      </w:r>
    </w:p>
    <w:p w14:paraId="1FCF252B" w14:textId="68D1B45E" w:rsidR="00685A73" w:rsidRPr="00685A73" w:rsidRDefault="00685A73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>
        <w:rPr>
          <w:sz w:val="16"/>
          <w:szCs w:val="20"/>
        </w:rPr>
        <w:t>Data visualization, if applicable</w:t>
      </w:r>
    </w:p>
    <w:p w14:paraId="739AE60C" w14:textId="2F0B4A22" w:rsidR="00A21365" w:rsidRPr="001C2721" w:rsidRDefault="00B50D47" w:rsidP="008A0D31">
      <w:pPr>
        <w:pStyle w:val="Normal1"/>
        <w:numPr>
          <w:ilvl w:val="0"/>
          <w:numId w:val="10"/>
        </w:numPr>
        <w:rPr>
          <w:sz w:val="16"/>
          <w:szCs w:val="20"/>
        </w:rPr>
      </w:pPr>
      <w:r w:rsidRPr="000326D6">
        <w:rPr>
          <w:b/>
          <w:sz w:val="16"/>
          <w:szCs w:val="20"/>
        </w:rPr>
        <w:t>Interview</w:t>
      </w:r>
    </w:p>
    <w:p w14:paraId="18783E3E" w14:textId="77777777" w:rsidR="00A21365" w:rsidRPr="001C2721" w:rsidRDefault="00B50D47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1C2721">
        <w:rPr>
          <w:sz w:val="16"/>
          <w:szCs w:val="20"/>
        </w:rPr>
        <w:t xml:space="preserve">Transcript of interview with </w:t>
      </w:r>
      <w:r w:rsidRPr="008A0D31">
        <w:rPr>
          <w:sz w:val="16"/>
          <w:szCs w:val="20"/>
        </w:rPr>
        <w:t>policy practitioner or researcher</w:t>
      </w:r>
    </w:p>
    <w:p w14:paraId="57F888F1" w14:textId="3EFFF750" w:rsidR="00A21365" w:rsidRDefault="00B50D47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 w:rsidRPr="001C2721">
        <w:rPr>
          <w:sz w:val="16"/>
          <w:szCs w:val="20"/>
        </w:rPr>
        <w:t>Audio must be recorded for accuracy; high quality audio can be posted to website</w:t>
      </w:r>
    </w:p>
    <w:p w14:paraId="7CBF9F16" w14:textId="5E4705D4" w:rsidR="00BC1026" w:rsidRPr="001C2721" w:rsidRDefault="00BC1026" w:rsidP="008A0D31">
      <w:pPr>
        <w:pStyle w:val="Normal1"/>
        <w:numPr>
          <w:ilvl w:val="3"/>
          <w:numId w:val="1"/>
        </w:numPr>
        <w:rPr>
          <w:sz w:val="16"/>
          <w:szCs w:val="20"/>
        </w:rPr>
      </w:pPr>
      <w:r>
        <w:rPr>
          <w:sz w:val="16"/>
          <w:szCs w:val="20"/>
        </w:rPr>
        <w:t>Data visualization, if applicable</w:t>
      </w:r>
    </w:p>
    <w:p w14:paraId="74AA7D22" w14:textId="77777777" w:rsidR="00A21365" w:rsidRPr="001C2721" w:rsidRDefault="00A21365">
      <w:pPr>
        <w:pStyle w:val="Normal1"/>
        <w:rPr>
          <w:sz w:val="8"/>
          <w:szCs w:val="8"/>
        </w:rPr>
      </w:pPr>
    </w:p>
    <w:p w14:paraId="16905255" w14:textId="2DEE57AD" w:rsidR="008A4EE3" w:rsidRPr="008A4EE3" w:rsidRDefault="00B50D47" w:rsidP="008A4E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sz w:val="20"/>
          <w:szCs w:val="20"/>
        </w:rPr>
        <w:t>Citation of Original Article</w:t>
      </w:r>
      <w:r w:rsidR="00BC1026">
        <w:rPr>
          <w:b/>
          <w:sz w:val="20"/>
          <w:szCs w:val="20"/>
        </w:rPr>
        <w:t>, with Link to Article</w:t>
      </w:r>
      <w:r>
        <w:rPr>
          <w:b/>
          <w:sz w:val="20"/>
          <w:szCs w:val="20"/>
        </w:rPr>
        <w:t xml:space="preserve"> </w:t>
      </w:r>
      <w:r w:rsidRPr="00BC1026">
        <w:rPr>
          <w:sz w:val="16"/>
          <w:szCs w:val="16"/>
        </w:rPr>
        <w:t>(</w:t>
      </w:r>
      <w:r w:rsidR="00BC1026">
        <w:rPr>
          <w:sz w:val="16"/>
          <w:szCs w:val="16"/>
        </w:rPr>
        <w:t>Include all relevant citations, Chicago Style preferred</w:t>
      </w:r>
      <w:r w:rsidRPr="00BC1026">
        <w:rPr>
          <w:sz w:val="16"/>
          <w:szCs w:val="16"/>
        </w:rPr>
        <w:t>)</w:t>
      </w:r>
      <w:r>
        <w:rPr>
          <w:b/>
          <w:sz w:val="20"/>
          <w:szCs w:val="20"/>
        </w:rPr>
        <w:t>:</w:t>
      </w:r>
      <w:r w:rsidR="008A4EE3" w:rsidRPr="008A4EE3">
        <w:rPr>
          <w:rFonts w:ascii="Georgia" w:hAnsi="Georgia"/>
          <w:color w:val="1A1B1F"/>
          <w:shd w:val="clear" w:color="auto" w:fill="F3F5F8"/>
        </w:rPr>
        <w:t xml:space="preserve"> </w:t>
      </w:r>
    </w:p>
    <w:p w14:paraId="1F27EB08" w14:textId="6B2D6FD4" w:rsidR="00BC1026" w:rsidRDefault="00AC0B83" w:rsidP="00010BFD">
      <w:pPr>
        <w:pStyle w:val="Normal1"/>
        <w:numPr>
          <w:ilvl w:val="0"/>
          <w:numId w:val="7"/>
        </w:numPr>
        <w:spacing w:line="240" w:lineRule="auto"/>
        <w:rPr>
          <w:i/>
          <w:sz w:val="20"/>
          <w:szCs w:val="20"/>
        </w:rPr>
      </w:pPr>
      <w:r w:rsidRPr="00AC0B83">
        <w:rPr>
          <w:sz w:val="16"/>
          <w:szCs w:val="20"/>
        </w:rPr>
        <w:t>Citation</w:t>
      </w:r>
      <w:r>
        <w:rPr>
          <w:sz w:val="16"/>
          <w:szCs w:val="20"/>
        </w:rPr>
        <w:t>(s)</w:t>
      </w:r>
      <w:r w:rsidRPr="00AC0B83">
        <w:rPr>
          <w:sz w:val="16"/>
          <w:szCs w:val="20"/>
        </w:rPr>
        <w:t xml:space="preserve"> here</w:t>
      </w:r>
      <w:r>
        <w:rPr>
          <w:sz w:val="16"/>
          <w:szCs w:val="20"/>
        </w:rPr>
        <w:t>:</w:t>
      </w:r>
      <w:r w:rsidR="00377479">
        <w:rPr>
          <w:sz w:val="16"/>
          <w:szCs w:val="20"/>
        </w:rPr>
        <w:br/>
      </w:r>
      <w:r w:rsidR="00010BFD">
        <w:rPr>
          <w:sz w:val="16"/>
          <w:szCs w:val="20"/>
        </w:rPr>
        <w:t xml:space="preserve"> </w:t>
      </w:r>
    </w:p>
    <w:p w14:paraId="0F99EBF3" w14:textId="24A2E6AC" w:rsidR="001C2721" w:rsidRPr="00265DB0" w:rsidRDefault="001C2721">
      <w:pPr>
        <w:pStyle w:val="Normal1"/>
        <w:rPr>
          <w:i/>
          <w:sz w:val="13"/>
          <w:szCs w:val="8"/>
        </w:rPr>
      </w:pPr>
      <w:r w:rsidRPr="00265DB0">
        <w:rPr>
          <w:i/>
          <w:noProof/>
          <w:sz w:val="13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1380" wp14:editId="62449C91">
                <wp:simplePos x="0" y="0"/>
                <wp:positionH relativeFrom="column">
                  <wp:posOffset>0</wp:posOffset>
                </wp:positionH>
                <wp:positionV relativeFrom="paragraph">
                  <wp:posOffset>58852</wp:posOffset>
                </wp:positionV>
                <wp:extent cx="5875506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5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6B6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62.65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" strokecolor="#7f7f7f [1612]"/>
            </w:pict>
          </mc:Fallback>
        </mc:AlternateContent>
      </w:r>
    </w:p>
    <w:p w14:paraId="4968A09E" w14:textId="55571498" w:rsidR="001C2721" w:rsidRPr="00265DB0" w:rsidRDefault="00265DB0" w:rsidP="001C2721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SOCIAL MEDIA</w:t>
      </w:r>
    </w:p>
    <w:p w14:paraId="2001D2B9" w14:textId="2BA64C7C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One Facebook Post: </w:t>
      </w:r>
      <w:r w:rsidRPr="00593AB4">
        <w:rPr>
          <w:i/>
          <w:sz w:val="16"/>
          <w:szCs w:val="16"/>
        </w:rPr>
        <w:t>2-3 sentences</w:t>
      </w:r>
    </w:p>
    <w:p w14:paraId="25D0F336" w14:textId="02B5AE6C" w:rsidR="00BC1026" w:rsidRDefault="00BC1026" w:rsidP="00960C19">
      <w:pPr>
        <w:pStyle w:val="Normal1"/>
        <w:numPr>
          <w:ilvl w:val="0"/>
          <w:numId w:val="8"/>
        </w:numPr>
        <w:spacing w:line="240" w:lineRule="auto"/>
        <w:rPr>
          <w:i/>
          <w:sz w:val="20"/>
          <w:szCs w:val="20"/>
        </w:rPr>
      </w:pPr>
    </w:p>
    <w:p w14:paraId="00FDC6A6" w14:textId="77777777" w:rsidR="00A21365" w:rsidRDefault="00B50D47" w:rsidP="00960C19">
      <w:pPr>
        <w:pStyle w:val="Normal1"/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Two Tweets: </w:t>
      </w:r>
      <w:r w:rsidRPr="00593AB4">
        <w:rPr>
          <w:i/>
          <w:sz w:val="16"/>
          <w:szCs w:val="16"/>
        </w:rPr>
        <w:t>~100 characters each</w:t>
      </w:r>
    </w:p>
    <w:p w14:paraId="22BA6DB4" w14:textId="7C5114D0" w:rsidR="00A21365" w:rsidRPr="000326D6" w:rsidRDefault="009D052B" w:rsidP="00AC0B83">
      <w:pPr>
        <w:pStyle w:val="Normal1"/>
        <w:numPr>
          <w:ilvl w:val="0"/>
          <w:numId w:val="9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010BFD">
        <w:rPr>
          <w:sz w:val="16"/>
          <w:szCs w:val="20"/>
        </w:rPr>
        <w:t xml:space="preserve"> </w:t>
      </w:r>
    </w:p>
    <w:p w14:paraId="650F49FD" w14:textId="325F757E" w:rsidR="00A21365" w:rsidRPr="000326D6" w:rsidRDefault="00A21365" w:rsidP="00AC0B83">
      <w:pPr>
        <w:pStyle w:val="Normal1"/>
        <w:numPr>
          <w:ilvl w:val="0"/>
          <w:numId w:val="9"/>
        </w:numPr>
        <w:spacing w:line="240" w:lineRule="auto"/>
        <w:rPr>
          <w:sz w:val="16"/>
          <w:szCs w:val="20"/>
        </w:rPr>
      </w:pPr>
    </w:p>
    <w:p w14:paraId="16964BB6" w14:textId="16DE1E3F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Relevant Hashtags: </w:t>
      </w:r>
      <w:r w:rsidRPr="00593AB4">
        <w:rPr>
          <w:i/>
          <w:sz w:val="16"/>
          <w:szCs w:val="16"/>
        </w:rPr>
        <w:t>list 4-6, separated by commas</w:t>
      </w:r>
    </w:p>
    <w:p w14:paraId="623B2256" w14:textId="77777777" w:rsidR="00BC1026" w:rsidRPr="00593AB4" w:rsidRDefault="00BC1026" w:rsidP="00960C19">
      <w:pPr>
        <w:pStyle w:val="Normal1"/>
        <w:spacing w:line="240" w:lineRule="auto"/>
        <w:rPr>
          <w:i/>
          <w:sz w:val="16"/>
          <w:szCs w:val="16"/>
        </w:rPr>
      </w:pPr>
    </w:p>
    <w:p w14:paraId="1EE34A5A" w14:textId="3C74D0AB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Relevant Twitter Handles: </w:t>
      </w:r>
      <w:r w:rsidRPr="00593AB4">
        <w:rPr>
          <w:i/>
          <w:sz w:val="16"/>
          <w:szCs w:val="16"/>
        </w:rPr>
        <w:t>Who should we tweet at? Include your own handle, if you have one.</w:t>
      </w:r>
    </w:p>
    <w:p w14:paraId="6875F700" w14:textId="77777777" w:rsidR="00BF7696" w:rsidRDefault="00BF7696">
      <w:pPr>
        <w:pStyle w:val="Normal1"/>
        <w:rPr>
          <w:i/>
          <w:sz w:val="20"/>
          <w:szCs w:val="20"/>
        </w:rPr>
      </w:pPr>
    </w:p>
    <w:p w14:paraId="40D056AF" w14:textId="57E77430" w:rsidR="00BF7696" w:rsidRPr="00265DB0" w:rsidRDefault="001C2721" w:rsidP="00265DB0">
      <w:pPr>
        <w:pStyle w:val="Normal1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09CC" wp14:editId="621C3575">
                <wp:simplePos x="0" y="0"/>
                <wp:positionH relativeFrom="column">
                  <wp:posOffset>0</wp:posOffset>
                </wp:positionH>
                <wp:positionV relativeFrom="paragraph">
                  <wp:posOffset>106477</wp:posOffset>
                </wp:positionV>
                <wp:extent cx="58750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FC4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2.6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" strokecolor="#7f7f7f [1612]"/>
            </w:pict>
          </mc:Fallback>
        </mc:AlternateContent>
      </w:r>
    </w:p>
    <w:p w14:paraId="10A8323E" w14:textId="379BB4FF" w:rsidR="00A21365" w:rsidRPr="00265DB0" w:rsidRDefault="00265DB0" w:rsidP="001C2721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ARTICLES FEATURES</w:t>
      </w:r>
    </w:p>
    <w:p w14:paraId="1F9C3C4F" w14:textId="60CD4BFE" w:rsidR="00A21365" w:rsidRPr="000326D6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Data Visualization: </w:t>
      </w:r>
      <w:r w:rsidR="001C2721" w:rsidRPr="000326D6">
        <w:rPr>
          <w:i/>
          <w:sz w:val="16"/>
          <w:szCs w:val="16"/>
        </w:rPr>
        <w:t xml:space="preserve">Visualizations are highly encouraged. </w:t>
      </w:r>
      <w:r w:rsidR="000326D6">
        <w:rPr>
          <w:i/>
          <w:sz w:val="16"/>
          <w:szCs w:val="16"/>
        </w:rPr>
        <w:t>D</w:t>
      </w:r>
      <w:r w:rsidRPr="000326D6">
        <w:rPr>
          <w:i/>
          <w:sz w:val="16"/>
          <w:szCs w:val="16"/>
        </w:rPr>
        <w:t xml:space="preserve">escribe </w:t>
      </w:r>
      <w:r w:rsidR="001C2721" w:rsidRPr="000326D6">
        <w:rPr>
          <w:i/>
          <w:sz w:val="16"/>
          <w:szCs w:val="16"/>
        </w:rPr>
        <w:t xml:space="preserve">visual </w:t>
      </w:r>
      <w:r w:rsidRPr="000326D6">
        <w:rPr>
          <w:i/>
          <w:sz w:val="16"/>
          <w:szCs w:val="16"/>
        </w:rPr>
        <w:t>here. We will get in touch with you for more details.</w:t>
      </w:r>
      <w:r w:rsidR="00BC1026">
        <w:rPr>
          <w:i/>
          <w:sz w:val="16"/>
          <w:szCs w:val="16"/>
        </w:rPr>
        <w:t xml:space="preserve"> Please include a rough draft of the visualization.  </w:t>
      </w:r>
    </w:p>
    <w:p w14:paraId="7F315DC7" w14:textId="6BA7876A" w:rsidR="00FB50E1" w:rsidRPr="001C2721" w:rsidRDefault="001A322F" w:rsidP="00960C19">
      <w:pPr>
        <w:pStyle w:val="Normal1"/>
        <w:numPr>
          <w:ilvl w:val="0"/>
          <w:numId w:val="2"/>
        </w:numPr>
        <w:spacing w:line="240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Include rough draft visualization(s) here</w:t>
      </w:r>
    </w:p>
    <w:p w14:paraId="47C256A0" w14:textId="25DB4D7B" w:rsidR="00A21365" w:rsidRPr="000326D6" w:rsidRDefault="00A21365">
      <w:pPr>
        <w:pStyle w:val="Normal1"/>
        <w:rPr>
          <w:i/>
          <w:sz w:val="8"/>
          <w:szCs w:val="8"/>
        </w:rPr>
      </w:pPr>
    </w:p>
    <w:p w14:paraId="6869C75E" w14:textId="3B00F4A4" w:rsidR="001A322F" w:rsidRDefault="001A322F" w:rsidP="001C2721">
      <w:pPr>
        <w:pStyle w:val="Normal1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D738D" wp14:editId="43BFEA79">
                <wp:simplePos x="0" y="0"/>
                <wp:positionH relativeFrom="column">
                  <wp:posOffset>-34925</wp:posOffset>
                </wp:positionH>
                <wp:positionV relativeFrom="paragraph">
                  <wp:posOffset>81077</wp:posOffset>
                </wp:positionV>
                <wp:extent cx="5875020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65F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4pt" to="459.8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" strokecolor="#7f7f7f [1612]"/>
            </w:pict>
          </mc:Fallback>
        </mc:AlternateContent>
      </w:r>
    </w:p>
    <w:p w14:paraId="0552E9B1" w14:textId="3FFE801C" w:rsidR="001A322F" w:rsidRPr="00265DB0" w:rsidRDefault="00265DB0" w:rsidP="001A322F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FORMATTING</w:t>
      </w:r>
    </w:p>
    <w:p w14:paraId="4EF3FB2E" w14:textId="22899048" w:rsidR="00BC1026" w:rsidRPr="001A322F" w:rsidRDefault="00B50D47" w:rsidP="00960C19">
      <w:pPr>
        <w:pStyle w:val="Normal1"/>
        <w:spacing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Pull Quotes: </w:t>
      </w:r>
      <w:r w:rsidRPr="000326D6">
        <w:rPr>
          <w:sz w:val="16"/>
          <w:szCs w:val="16"/>
        </w:rPr>
        <w:t>Highlight 2 or 3 eye-catching lines in</w:t>
      </w:r>
      <w:r w:rsidRPr="008A3BBF">
        <w:rPr>
          <w:sz w:val="16"/>
          <w:szCs w:val="16"/>
        </w:rPr>
        <w:t xml:space="preserve"> </w:t>
      </w:r>
      <w:r w:rsidR="000326D6">
        <w:rPr>
          <w:sz w:val="16"/>
          <w:szCs w:val="16"/>
        </w:rPr>
        <w:t>the</w:t>
      </w:r>
      <w:r w:rsidRPr="008A3BBF">
        <w:rPr>
          <w:sz w:val="16"/>
          <w:szCs w:val="16"/>
        </w:rPr>
        <w:t xml:space="preserve"> article text below</w:t>
      </w:r>
      <w:r w:rsidR="00AC0B83">
        <w:rPr>
          <w:sz w:val="16"/>
          <w:szCs w:val="16"/>
        </w:rPr>
        <w:t>, less than 15 words</w:t>
      </w:r>
      <w:r w:rsidRPr="008A3BBF">
        <w:rPr>
          <w:sz w:val="16"/>
          <w:szCs w:val="16"/>
        </w:rPr>
        <w:t xml:space="preserve">. </w:t>
      </w:r>
      <w:r w:rsidR="00AC0B83">
        <w:rPr>
          <w:sz w:val="16"/>
          <w:szCs w:val="16"/>
        </w:rPr>
        <w:t>Might</w:t>
      </w:r>
      <w:r w:rsidRPr="008A3BBF">
        <w:rPr>
          <w:sz w:val="16"/>
          <w:szCs w:val="16"/>
        </w:rPr>
        <w:t xml:space="preserve"> appear as block quotes</w:t>
      </w:r>
      <w:r w:rsidR="008A3BBF">
        <w:rPr>
          <w:sz w:val="16"/>
          <w:szCs w:val="16"/>
        </w:rPr>
        <w:t>.</w:t>
      </w:r>
    </w:p>
    <w:p w14:paraId="2936E1D9" w14:textId="00F7F56C" w:rsidR="00593AB4" w:rsidRPr="00BC1026" w:rsidRDefault="00BC1026" w:rsidP="00960C19">
      <w:pPr>
        <w:pStyle w:val="Normal1"/>
        <w:spacing w:line="240" w:lineRule="auto"/>
        <w:rPr>
          <w:b/>
          <w:sz w:val="20"/>
          <w:szCs w:val="20"/>
        </w:rPr>
      </w:pPr>
      <w:r w:rsidRPr="00BC1026">
        <w:rPr>
          <w:b/>
          <w:sz w:val="20"/>
          <w:szCs w:val="20"/>
        </w:rPr>
        <w:t xml:space="preserve">Hyperlink </w:t>
      </w:r>
      <w:r>
        <w:rPr>
          <w:b/>
          <w:sz w:val="20"/>
          <w:szCs w:val="20"/>
        </w:rPr>
        <w:t>Sources</w:t>
      </w:r>
      <w:r w:rsidRPr="00BC102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Please hyperlink all sources in the body of the article.</w:t>
      </w:r>
    </w:p>
    <w:p w14:paraId="2A6CCCCD" w14:textId="77777777" w:rsidR="00593AB4" w:rsidRDefault="00593AB4">
      <w:pPr>
        <w:pStyle w:val="Normal1"/>
        <w:rPr>
          <w:i/>
          <w:sz w:val="20"/>
          <w:szCs w:val="20"/>
        </w:rPr>
      </w:pPr>
    </w:p>
    <w:p w14:paraId="2738D687" w14:textId="46B1ECE0" w:rsidR="00265DB0" w:rsidRDefault="001C2721" w:rsidP="00265DB0">
      <w:pPr>
        <w:pStyle w:val="Normal1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223F1" wp14:editId="6EE25655">
                <wp:simplePos x="0" y="0"/>
                <wp:positionH relativeFrom="column">
                  <wp:posOffset>-9728</wp:posOffset>
                </wp:positionH>
                <wp:positionV relativeFrom="paragraph">
                  <wp:posOffset>19050</wp:posOffset>
                </wp:positionV>
                <wp:extent cx="58750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278A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5pt" to="461.8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" strokecolor="#7f7f7f [1612]"/>
            </w:pict>
          </mc:Fallback>
        </mc:AlternateContent>
      </w:r>
    </w:p>
    <w:p w14:paraId="47F77A3C" w14:textId="77777777" w:rsidR="00265DB0" w:rsidRDefault="00265DB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AE7F13" w14:textId="4A8AC013" w:rsidR="00BA4C50" w:rsidRPr="00265DB0" w:rsidRDefault="00B50D47" w:rsidP="00265DB0">
      <w:pPr>
        <w:pStyle w:val="Normal1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Article Body:</w:t>
      </w:r>
    </w:p>
    <w:p w14:paraId="695190C8" w14:textId="77777777" w:rsidR="00377479" w:rsidRPr="00377479" w:rsidRDefault="00377479" w:rsidP="00377479">
      <w:pPr>
        <w:rPr>
          <w:rFonts w:ascii="Times New Roman" w:hAnsi="Times New Roman" w:cs="Times New Roman"/>
          <w:sz w:val="21"/>
        </w:rPr>
      </w:pPr>
    </w:p>
    <w:p w14:paraId="1D20AA25" w14:textId="5E397D29" w:rsidR="00811A9B" w:rsidRPr="005F1FCC" w:rsidRDefault="00010BFD" w:rsidP="0037747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14:paraId="08B30B55" w14:textId="77777777" w:rsidR="0063639C" w:rsidRPr="005F1FCC" w:rsidRDefault="0063639C" w:rsidP="00377479">
      <w:pPr>
        <w:pStyle w:val="NormalWeb"/>
        <w:spacing w:before="0" w:beforeAutospacing="0" w:after="0" w:afterAutospacing="0"/>
        <w:jc w:val="center"/>
        <w:rPr>
          <w:sz w:val="18"/>
          <w:szCs w:val="20"/>
        </w:rPr>
      </w:pPr>
    </w:p>
    <w:sectPr w:rsidR="0063639C" w:rsidRPr="005F1FCC" w:rsidSect="00A43994">
      <w:headerReference w:type="default" r:id="rId7"/>
      <w:pgSz w:w="12240" w:h="15840"/>
      <w:pgMar w:top="1395" w:right="1440" w:bottom="846" w:left="1440" w:header="60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BA5F" w14:textId="77777777" w:rsidR="000B7858" w:rsidRDefault="000B7858">
      <w:pPr>
        <w:spacing w:line="240" w:lineRule="auto"/>
      </w:pPr>
      <w:r>
        <w:separator/>
      </w:r>
    </w:p>
  </w:endnote>
  <w:endnote w:type="continuationSeparator" w:id="0">
    <w:p w14:paraId="7E100EB2" w14:textId="77777777" w:rsidR="000B7858" w:rsidRDefault="000B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AD12" w14:textId="77777777" w:rsidR="000B7858" w:rsidRDefault="000B7858">
      <w:pPr>
        <w:spacing w:line="240" w:lineRule="auto"/>
      </w:pPr>
      <w:r>
        <w:separator/>
      </w:r>
    </w:p>
  </w:footnote>
  <w:footnote w:type="continuationSeparator" w:id="0">
    <w:p w14:paraId="6D3CE03A" w14:textId="77777777" w:rsidR="000B7858" w:rsidRDefault="000B7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4771" w14:textId="3D2916FB" w:rsidR="009D052B" w:rsidRDefault="00E25AEE" w:rsidP="000326D6">
    <w:pPr>
      <w:pStyle w:val="Normal1"/>
      <w:jc w:val="right"/>
      <w:rPr>
        <w:b/>
        <w:color w:val="595959" w:themeColor="text1" w:themeTint="A6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0C1E8E" wp14:editId="0041CBAB">
          <wp:simplePos x="0" y="0"/>
          <wp:positionH relativeFrom="column">
            <wp:posOffset>-48895</wp:posOffset>
          </wp:positionH>
          <wp:positionV relativeFrom="paragraph">
            <wp:posOffset>132080</wp:posOffset>
          </wp:positionV>
          <wp:extent cx="2811145" cy="184150"/>
          <wp:effectExtent l="0" t="0" r="0" b="635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145" cy="184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51A8" w14:textId="5DA279D7" w:rsidR="000326D6" w:rsidRDefault="00593AB4" w:rsidP="000326D6">
    <w:pPr>
      <w:pStyle w:val="Normal1"/>
      <w:jc w:val="right"/>
      <w:rPr>
        <w:b/>
        <w:color w:val="595959" w:themeColor="text1" w:themeTint="A6"/>
        <w:sz w:val="20"/>
        <w:szCs w:val="20"/>
      </w:rPr>
    </w:pPr>
    <w:r w:rsidRPr="001C2721">
      <w:rPr>
        <w:b/>
        <w:color w:val="595959" w:themeColor="text1" w:themeTint="A6"/>
        <w:sz w:val="20"/>
        <w:szCs w:val="20"/>
      </w:rPr>
      <w:t>Submission Template</w:t>
    </w:r>
  </w:p>
  <w:p w14:paraId="0E2BCD11" w14:textId="11BDBCB9" w:rsidR="00A21365" w:rsidRDefault="00A21365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F85"/>
    <w:multiLevelType w:val="hybridMultilevel"/>
    <w:tmpl w:val="A8A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469"/>
    <w:multiLevelType w:val="hybridMultilevel"/>
    <w:tmpl w:val="9C5636B0"/>
    <w:lvl w:ilvl="0" w:tplc="4B963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57C"/>
    <w:multiLevelType w:val="hybridMultilevel"/>
    <w:tmpl w:val="ACE2CC66"/>
    <w:lvl w:ilvl="0" w:tplc="B4362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EFA"/>
    <w:multiLevelType w:val="multilevel"/>
    <w:tmpl w:val="9C56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429A"/>
    <w:multiLevelType w:val="hybridMultilevel"/>
    <w:tmpl w:val="AAB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9D1"/>
    <w:multiLevelType w:val="hybridMultilevel"/>
    <w:tmpl w:val="2BD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612"/>
    <w:multiLevelType w:val="hybridMultilevel"/>
    <w:tmpl w:val="444444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ACA4483"/>
    <w:multiLevelType w:val="hybridMultilevel"/>
    <w:tmpl w:val="A8A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04B1A"/>
    <w:multiLevelType w:val="hybridMultilevel"/>
    <w:tmpl w:val="E94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E2B4E"/>
    <w:multiLevelType w:val="multilevel"/>
    <w:tmpl w:val="528E7BE0"/>
    <w:lvl w:ilvl="0">
      <w:start w:val="1"/>
      <w:numFmt w:val="bullet"/>
      <w:lvlText w:val="•"/>
      <w:lvlJc w:val="right"/>
      <w:pPr>
        <w:ind w:left="450" w:hanging="295"/>
      </w:pPr>
      <w:rPr>
        <w:u w:val="none"/>
      </w:rPr>
    </w:lvl>
    <w:lvl w:ilvl="1">
      <w:start w:val="1"/>
      <w:numFmt w:val="bullet"/>
      <w:lvlText w:val="▪"/>
      <w:lvlJc w:val="right"/>
      <w:pPr>
        <w:ind w:left="273" w:hanging="113"/>
      </w:pPr>
      <w:rPr>
        <w:u w:val="none"/>
      </w:rPr>
    </w:lvl>
    <w:lvl w:ilvl="2">
      <w:start w:val="1"/>
      <w:numFmt w:val="bullet"/>
      <w:lvlText w:val="•"/>
      <w:lvlJc w:val="right"/>
      <w:pPr>
        <w:ind w:left="633" w:hanging="104"/>
      </w:pPr>
      <w:rPr>
        <w:u w:val="none"/>
      </w:rPr>
    </w:lvl>
    <w:lvl w:ilvl="3">
      <w:start w:val="1"/>
      <w:numFmt w:val="bullet"/>
      <w:lvlText w:val="▪"/>
      <w:lvlJc w:val="right"/>
      <w:pPr>
        <w:ind w:left="993" w:hanging="99"/>
      </w:pPr>
      <w:rPr>
        <w:color w:val="595959" w:themeColor="text1" w:themeTint="A6"/>
        <w:u w:val="none"/>
      </w:rPr>
    </w:lvl>
    <w:lvl w:ilvl="4">
      <w:start w:val="1"/>
      <w:numFmt w:val="bullet"/>
      <w:lvlText w:val="▪"/>
      <w:lvlJc w:val="right"/>
      <w:pPr>
        <w:ind w:left="1353" w:hanging="113"/>
      </w:pPr>
      <w:rPr>
        <w:u w:val="none"/>
      </w:rPr>
    </w:lvl>
    <w:lvl w:ilvl="5">
      <w:start w:val="1"/>
      <w:numFmt w:val="bullet"/>
      <w:lvlText w:val="▪"/>
      <w:lvlJc w:val="right"/>
      <w:pPr>
        <w:ind w:left="1728" w:hanging="133"/>
      </w:pPr>
      <w:rPr>
        <w:u w:val="none"/>
      </w:rPr>
    </w:lvl>
    <w:lvl w:ilvl="6">
      <w:start w:val="1"/>
      <w:numFmt w:val="bullet"/>
      <w:lvlText w:val="▪"/>
      <w:lvlJc w:val="right"/>
      <w:pPr>
        <w:ind w:left="2131" w:hanging="119"/>
      </w:pPr>
      <w:rPr>
        <w:u w:val="none"/>
      </w:rPr>
    </w:lvl>
    <w:lvl w:ilvl="7">
      <w:start w:val="1"/>
      <w:numFmt w:val="bullet"/>
      <w:lvlText w:val="▪"/>
      <w:lvlJc w:val="right"/>
      <w:pPr>
        <w:ind w:left="2491" w:hanging="119"/>
      </w:pPr>
      <w:rPr>
        <w:u w:val="none"/>
      </w:rPr>
    </w:lvl>
    <w:lvl w:ilvl="8">
      <w:start w:val="1"/>
      <w:numFmt w:val="bullet"/>
      <w:lvlText w:val="▪"/>
      <w:lvlJc w:val="right"/>
      <w:pPr>
        <w:ind w:left="2822" w:hanging="119"/>
      </w:pPr>
      <w:rPr>
        <w:u w:val="none"/>
      </w:rPr>
    </w:lvl>
  </w:abstractNum>
  <w:abstractNum w:abstractNumId="10" w15:restartNumberingAfterBreak="0">
    <w:nsid w:val="75592E54"/>
    <w:multiLevelType w:val="hybridMultilevel"/>
    <w:tmpl w:val="9DE26CFA"/>
    <w:lvl w:ilvl="0" w:tplc="23BEA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41E21"/>
    <w:multiLevelType w:val="hybridMultilevel"/>
    <w:tmpl w:val="D3CE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5"/>
    <w:rsid w:val="00010BFD"/>
    <w:rsid w:val="0001762B"/>
    <w:rsid w:val="00024800"/>
    <w:rsid w:val="000326D6"/>
    <w:rsid w:val="00036769"/>
    <w:rsid w:val="000551D5"/>
    <w:rsid w:val="00082035"/>
    <w:rsid w:val="000B7858"/>
    <w:rsid w:val="000D0A04"/>
    <w:rsid w:val="000F1D88"/>
    <w:rsid w:val="001A322F"/>
    <w:rsid w:val="001C2721"/>
    <w:rsid w:val="001E2FAB"/>
    <w:rsid w:val="00263EF7"/>
    <w:rsid w:val="00265DB0"/>
    <w:rsid w:val="002F2F98"/>
    <w:rsid w:val="00377479"/>
    <w:rsid w:val="00462892"/>
    <w:rsid w:val="00463F9F"/>
    <w:rsid w:val="00483589"/>
    <w:rsid w:val="004A1D53"/>
    <w:rsid w:val="0050428C"/>
    <w:rsid w:val="00513214"/>
    <w:rsid w:val="00534E24"/>
    <w:rsid w:val="005558A6"/>
    <w:rsid w:val="00593AB4"/>
    <w:rsid w:val="005A4ED3"/>
    <w:rsid w:val="005F1FCC"/>
    <w:rsid w:val="00601ACB"/>
    <w:rsid w:val="0063639C"/>
    <w:rsid w:val="00660CA8"/>
    <w:rsid w:val="00661D19"/>
    <w:rsid w:val="00685A73"/>
    <w:rsid w:val="0072278A"/>
    <w:rsid w:val="00734220"/>
    <w:rsid w:val="00744010"/>
    <w:rsid w:val="007E6F10"/>
    <w:rsid w:val="00811A9B"/>
    <w:rsid w:val="008155AA"/>
    <w:rsid w:val="008A0D31"/>
    <w:rsid w:val="008A3BBF"/>
    <w:rsid w:val="008A4EE3"/>
    <w:rsid w:val="00920100"/>
    <w:rsid w:val="00960C19"/>
    <w:rsid w:val="00971E2C"/>
    <w:rsid w:val="009D052B"/>
    <w:rsid w:val="009F6B1F"/>
    <w:rsid w:val="00A21365"/>
    <w:rsid w:val="00A43994"/>
    <w:rsid w:val="00AC0B83"/>
    <w:rsid w:val="00B50D47"/>
    <w:rsid w:val="00B600D8"/>
    <w:rsid w:val="00BA4C50"/>
    <w:rsid w:val="00BC1026"/>
    <w:rsid w:val="00BF7696"/>
    <w:rsid w:val="00C204CF"/>
    <w:rsid w:val="00D52524"/>
    <w:rsid w:val="00D7645D"/>
    <w:rsid w:val="00D91C18"/>
    <w:rsid w:val="00DA1A76"/>
    <w:rsid w:val="00DD3436"/>
    <w:rsid w:val="00E134B5"/>
    <w:rsid w:val="00E24A18"/>
    <w:rsid w:val="00E25AEE"/>
    <w:rsid w:val="00EE1C9E"/>
    <w:rsid w:val="00F04E5D"/>
    <w:rsid w:val="00F81CE2"/>
    <w:rsid w:val="00FB50E1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5DF4A"/>
  <w15:docId w15:val="{FBB2818D-5E10-2B4A-BF96-D8F3883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4EE3"/>
  </w:style>
  <w:style w:type="character" w:styleId="Hyperlink">
    <w:name w:val="Hyperlink"/>
    <w:basedOn w:val="DefaultParagraphFont"/>
    <w:uiPriority w:val="99"/>
    <w:semiHidden/>
    <w:unhideWhenUsed/>
    <w:rsid w:val="008A4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8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92"/>
  </w:style>
  <w:style w:type="paragraph" w:styleId="Footer">
    <w:name w:val="footer"/>
    <w:basedOn w:val="Normal"/>
    <w:link w:val="FooterChar"/>
    <w:uiPriority w:val="99"/>
    <w:unhideWhenUsed/>
    <w:rsid w:val="004628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92"/>
  </w:style>
  <w:style w:type="character" w:styleId="FootnoteReference">
    <w:name w:val="footnote reference"/>
    <w:basedOn w:val="DefaultParagraphFont"/>
    <w:uiPriority w:val="99"/>
    <w:semiHidden/>
    <w:unhideWhenUsed/>
    <w:rsid w:val="00593AB4"/>
    <w:rPr>
      <w:vertAlign w:val="superscript"/>
    </w:rPr>
  </w:style>
  <w:style w:type="paragraph" w:customStyle="1" w:styleId="Style1">
    <w:name w:val="Style1"/>
    <w:basedOn w:val="NormalWeb"/>
    <w:qFormat/>
    <w:rsid w:val="00593AB4"/>
    <w:pPr>
      <w:spacing w:before="0" w:beforeAutospacing="0" w:after="0" w:afterAutospacing="0"/>
      <w:ind w:left="562" w:hanging="562"/>
    </w:pPr>
    <w:rPr>
      <w:rFonts w:ascii="Calibri" w:hAnsi="Calibri" w:cs="Calibri"/>
      <w:color w:val="1E79A9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AB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A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25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Sheppard</cp:lastModifiedBy>
  <cp:revision>2</cp:revision>
  <dcterms:created xsi:type="dcterms:W3CDTF">2020-08-24T05:35:00Z</dcterms:created>
  <dcterms:modified xsi:type="dcterms:W3CDTF">2020-08-24T05:35:00Z</dcterms:modified>
</cp:coreProperties>
</file>